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72113" w14:textId="77777777" w:rsidR="00106D6A" w:rsidRDefault="00106D6A" w:rsidP="00106D6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Historic" w:hAnsi="Segoe UI Historic" w:cs="Segoe UI Historic"/>
          <w:color w:val="050505"/>
          <w:sz w:val="23"/>
          <w:szCs w:val="23"/>
        </w:rPr>
        <w:t>Social Media Copy: </w:t>
      </w:r>
      <w:r>
        <w:rPr>
          <w:rStyle w:val="eop"/>
          <w:rFonts w:ascii="Segoe UI Historic" w:hAnsi="Segoe UI Historic" w:cs="Segoe UI Historic"/>
          <w:color w:val="050505"/>
          <w:sz w:val="23"/>
          <w:szCs w:val="23"/>
        </w:rPr>
        <w:t> </w:t>
      </w:r>
    </w:p>
    <w:p w14:paraId="30DCA361" w14:textId="77777777" w:rsidR="00106D6A" w:rsidRDefault="00106D6A" w:rsidP="00106D6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Historic" w:hAnsi="Segoe UI Historic" w:cs="Segoe UI Historic"/>
          <w:color w:val="050505"/>
          <w:sz w:val="23"/>
          <w:szCs w:val="23"/>
        </w:rPr>
        <w:t> </w:t>
      </w:r>
    </w:p>
    <w:p w14:paraId="1B749309" w14:textId="77777777" w:rsidR="00106D6A" w:rsidRDefault="00106D6A" w:rsidP="00106D6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Historic" w:hAnsi="Segoe UI Historic" w:cs="Segoe UI Historic"/>
          <w:color w:val="050505"/>
          <w:sz w:val="23"/>
          <w:szCs w:val="23"/>
        </w:rPr>
        <w:t xml:space="preserve">Social media's latest viral trend, known as "mewing," is raising concerns within the AAO due to its potential for causing unintended, and potentially harmful, side effects. Learn more: </w:t>
      </w:r>
      <w:hyperlink r:id="rId4" w:tgtFrame="_blank" w:history="1">
        <w:r>
          <w:rPr>
            <w:rStyle w:val="normaltextrun"/>
            <w:rFonts w:ascii="Segoe UI Historic" w:hAnsi="Segoe UI Historic" w:cs="Segoe UI Historic"/>
            <w:color w:val="467886"/>
            <w:sz w:val="23"/>
            <w:szCs w:val="23"/>
            <w:u w:val="single"/>
          </w:rPr>
          <w:t>https://aaoinfo.org/whats-trending/is-mewing-bad-for-you/</w:t>
        </w:r>
      </w:hyperlink>
      <w:r>
        <w:rPr>
          <w:rStyle w:val="eop"/>
          <w:rFonts w:ascii="Segoe UI Historic" w:hAnsi="Segoe UI Historic" w:cs="Segoe UI Historic"/>
          <w:color w:val="050505"/>
          <w:sz w:val="23"/>
          <w:szCs w:val="23"/>
        </w:rPr>
        <w:t> </w:t>
      </w:r>
    </w:p>
    <w:p w14:paraId="62398F18" w14:textId="77777777" w:rsidR="00106D6A" w:rsidRDefault="00106D6A" w:rsidP="00106D6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Historic" w:hAnsi="Segoe UI Historic" w:cs="Segoe UI Historic"/>
          <w:color w:val="050505"/>
          <w:sz w:val="23"/>
          <w:szCs w:val="23"/>
        </w:rPr>
        <w:t> </w:t>
      </w:r>
    </w:p>
    <w:p w14:paraId="6B626521" w14:textId="444B7E46" w:rsidR="00000000" w:rsidRPr="00106D6A" w:rsidRDefault="00106D6A" w:rsidP="00106D6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hAnsi="Aptos" w:cs="Segoe UI"/>
          <w:sz w:val="22"/>
          <w:szCs w:val="22"/>
        </w:rPr>
        <w:t> </w:t>
      </w:r>
    </w:p>
    <w:sectPr w:rsidR="004A0790" w:rsidRPr="00106D6A" w:rsidSect="00AF5A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D6A"/>
    <w:rsid w:val="00106D6A"/>
    <w:rsid w:val="00AF5AD9"/>
    <w:rsid w:val="00D41FE3"/>
    <w:rsid w:val="00D8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5B5FC1"/>
  <w15:chartTrackingRefBased/>
  <w15:docId w15:val="{209347C8-A87C-DB4B-BB1D-DFC9776B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06D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106D6A"/>
  </w:style>
  <w:style w:type="character" w:customStyle="1" w:styleId="eop">
    <w:name w:val="eop"/>
    <w:basedOn w:val="DefaultParagraphFont"/>
    <w:rsid w:val="00106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aoinfo.org/whats-trending/is-mewing-bad-for-yo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Crickett Leber</dc:creator>
  <cp:keywords/>
  <dc:description/>
  <cp:lastModifiedBy>Crickett Leber</cp:lastModifiedBy>
  <cp:revision>1</cp:revision>
  <dcterms:created xsi:type="dcterms:W3CDTF">2024-01-24T21:22:00Z</dcterms:created>
  <dcterms:modified xsi:type="dcterms:W3CDTF">2024-01-24T21:23:00Z</dcterms:modified>
</cp:coreProperties>
</file>